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6ED9" w14:textId="75097B83" w:rsidR="002214C7" w:rsidRPr="00853122" w:rsidRDefault="002214C7">
      <w:pPr>
        <w:rPr>
          <w:rFonts w:ascii="Cavolini" w:hAnsi="Cavolini" w:cs="Cavolini"/>
          <w:b/>
          <w:bCs/>
          <w:sz w:val="18"/>
          <w:szCs w:val="18"/>
        </w:rPr>
      </w:pPr>
      <w:r w:rsidRPr="00853122">
        <w:rPr>
          <w:rFonts w:ascii="Cavolini" w:hAnsi="Cavolini" w:cs="Cavolini"/>
          <w:b/>
          <w:bCs/>
          <w:sz w:val="18"/>
          <w:szCs w:val="18"/>
        </w:rPr>
        <w:t>TIETOSUOJASELOSTE</w:t>
      </w:r>
    </w:p>
    <w:p w14:paraId="738EB722" w14:textId="556C4652" w:rsidR="002214C7" w:rsidRPr="00853122" w:rsidRDefault="002214C7" w:rsidP="00A74401">
      <w:pPr>
        <w:rPr>
          <w:rFonts w:ascii="Cavolini" w:hAnsi="Cavolini" w:cs="Cavolini"/>
          <w:b/>
          <w:bCs/>
          <w:sz w:val="18"/>
          <w:szCs w:val="18"/>
        </w:rPr>
      </w:pPr>
      <w:r w:rsidRPr="00853122">
        <w:rPr>
          <w:rFonts w:ascii="Cavolini" w:hAnsi="Cavolini" w:cs="Cavolini"/>
          <w:b/>
          <w:bCs/>
          <w:sz w:val="18"/>
          <w:szCs w:val="18"/>
        </w:rPr>
        <w:t>Rekisterinpitäjä:</w:t>
      </w:r>
    </w:p>
    <w:p w14:paraId="2A63C81F" w14:textId="3EBFAEA6" w:rsidR="002214C7" w:rsidRPr="00853122" w:rsidRDefault="002214C7" w:rsidP="00526716">
      <w:pPr>
        <w:ind w:left="48"/>
        <w:rPr>
          <w:rFonts w:ascii="Cavolini" w:hAnsi="Cavolini" w:cs="Cavolini"/>
          <w:sz w:val="18"/>
          <w:szCs w:val="18"/>
        </w:rPr>
      </w:pPr>
      <w:proofErr w:type="spellStart"/>
      <w:r w:rsidRPr="00853122">
        <w:rPr>
          <w:rFonts w:ascii="Cavolini" w:hAnsi="Cavolini" w:cs="Cavolini"/>
          <w:sz w:val="18"/>
          <w:szCs w:val="18"/>
        </w:rPr>
        <w:t>Kaiterdava</w:t>
      </w:r>
      <w:proofErr w:type="spellEnd"/>
      <w:r w:rsidRPr="00853122">
        <w:rPr>
          <w:rFonts w:ascii="Cavolini" w:hAnsi="Cavolini" w:cs="Cavolini"/>
          <w:sz w:val="18"/>
          <w:szCs w:val="18"/>
        </w:rPr>
        <w:t xml:space="preserve"> </w:t>
      </w:r>
      <w:r w:rsidR="00526716" w:rsidRPr="00853122">
        <w:rPr>
          <w:rFonts w:ascii="Cavolini" w:hAnsi="Cavolini" w:cs="Cavolini"/>
          <w:sz w:val="18"/>
          <w:szCs w:val="18"/>
        </w:rPr>
        <w:t xml:space="preserve">/ </w:t>
      </w:r>
      <w:r w:rsidRPr="00853122">
        <w:rPr>
          <w:rFonts w:ascii="Cavolini" w:hAnsi="Cavolini" w:cs="Cavolini"/>
          <w:sz w:val="18"/>
          <w:szCs w:val="18"/>
        </w:rPr>
        <w:t>Jenny Palokangas</w:t>
      </w:r>
    </w:p>
    <w:p w14:paraId="433B63CF" w14:textId="5C0F4ABE" w:rsidR="002214C7" w:rsidRPr="00853122" w:rsidRDefault="00A74401" w:rsidP="002214C7">
      <w:pPr>
        <w:ind w:left="48"/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Ojankulmantie, 04660 Numminen</w:t>
      </w:r>
    </w:p>
    <w:p w14:paraId="4D60128A" w14:textId="232CB990" w:rsidR="002214C7" w:rsidRPr="00853122" w:rsidRDefault="00A74401" w:rsidP="00A74401">
      <w:pPr>
        <w:ind w:left="48"/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 xml:space="preserve">0405331175/ </w:t>
      </w:r>
      <w:hyperlink r:id="rId5" w:history="1">
        <w:r w:rsidRPr="00853122">
          <w:rPr>
            <w:rStyle w:val="Hyperlinkki"/>
            <w:rFonts w:ascii="Cavolini" w:hAnsi="Cavolini" w:cs="Cavolini"/>
            <w:sz w:val="18"/>
            <w:szCs w:val="18"/>
          </w:rPr>
          <w:t>jenny.palokangas@hotmail.com</w:t>
        </w:r>
      </w:hyperlink>
    </w:p>
    <w:p w14:paraId="317DCFE5" w14:textId="77777777" w:rsidR="002214C7" w:rsidRPr="00853122" w:rsidRDefault="002214C7" w:rsidP="002214C7">
      <w:pPr>
        <w:rPr>
          <w:rFonts w:ascii="Cavolini" w:hAnsi="Cavolini" w:cs="Cavolini"/>
          <w:sz w:val="18"/>
          <w:szCs w:val="18"/>
        </w:rPr>
      </w:pPr>
    </w:p>
    <w:p w14:paraId="4F6D75B2" w14:textId="0FEE02DD" w:rsidR="00A74401" w:rsidRPr="00853122" w:rsidRDefault="002214C7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b/>
          <w:bCs/>
          <w:sz w:val="18"/>
          <w:szCs w:val="18"/>
        </w:rPr>
        <w:t>Rekisterin käyttötarkoitus</w:t>
      </w:r>
      <w:r w:rsidRPr="00853122">
        <w:rPr>
          <w:rFonts w:ascii="Cavolini" w:hAnsi="Cavolini" w:cs="Cavolini"/>
          <w:sz w:val="18"/>
          <w:szCs w:val="18"/>
        </w:rPr>
        <w:t>: kerättäviä henkilötietoja käytetään</w:t>
      </w:r>
      <w:r w:rsidR="00A74401" w:rsidRPr="00853122">
        <w:rPr>
          <w:rFonts w:ascii="Cavolini" w:hAnsi="Cavolini" w:cs="Cavolini"/>
          <w:sz w:val="18"/>
          <w:szCs w:val="18"/>
        </w:rPr>
        <w:t xml:space="preserve"> asiakassuhteiden ylläpitoon ja hoitamiseen sekä palvelun tilastointiin ja kehittämiseen.</w:t>
      </w:r>
      <w:r w:rsidR="00AA0F76" w:rsidRPr="00853122">
        <w:rPr>
          <w:rFonts w:ascii="Cavolini" w:hAnsi="Cavolini" w:cs="Cavolini"/>
          <w:sz w:val="18"/>
          <w:szCs w:val="18"/>
        </w:rPr>
        <w:t xml:space="preserve"> Henkilötietoja kerätään vain palvelua käyttäessä.</w:t>
      </w:r>
    </w:p>
    <w:p w14:paraId="60996E2B" w14:textId="77777777" w:rsidR="00526716" w:rsidRPr="00853122" w:rsidRDefault="00526716">
      <w:pPr>
        <w:rPr>
          <w:rFonts w:ascii="Cavolini" w:hAnsi="Cavolini" w:cs="Cavolini"/>
          <w:sz w:val="18"/>
          <w:szCs w:val="18"/>
        </w:rPr>
      </w:pPr>
    </w:p>
    <w:p w14:paraId="152DB019" w14:textId="58FCA482" w:rsidR="00A74401" w:rsidRPr="00853122" w:rsidRDefault="00A74401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b/>
          <w:bCs/>
          <w:sz w:val="18"/>
          <w:szCs w:val="18"/>
        </w:rPr>
        <w:t xml:space="preserve">Tietojen keräämisen </w:t>
      </w:r>
      <w:r w:rsidR="00526716" w:rsidRPr="00853122">
        <w:rPr>
          <w:rFonts w:ascii="Cavolini" w:hAnsi="Cavolini" w:cs="Cavolini"/>
          <w:b/>
          <w:bCs/>
          <w:sz w:val="18"/>
          <w:szCs w:val="18"/>
        </w:rPr>
        <w:t>peruste ja rekisterin tietosisältö</w:t>
      </w:r>
      <w:r w:rsidRPr="00853122">
        <w:rPr>
          <w:rFonts w:ascii="Cavolini" w:hAnsi="Cavolini" w:cs="Cavolini"/>
          <w:b/>
          <w:bCs/>
          <w:sz w:val="18"/>
          <w:szCs w:val="18"/>
        </w:rPr>
        <w:t xml:space="preserve">: </w:t>
      </w:r>
      <w:r w:rsidRPr="00853122">
        <w:rPr>
          <w:rFonts w:ascii="Cavolini" w:hAnsi="Cavolini" w:cs="Cavolini"/>
          <w:sz w:val="18"/>
          <w:szCs w:val="18"/>
        </w:rPr>
        <w:t>asiakkaan tietoja kerätään ja käsitellään asiakkaan suostumuksella</w:t>
      </w:r>
      <w:r w:rsidR="00526716" w:rsidRPr="00853122">
        <w:rPr>
          <w:rFonts w:ascii="Cavolini" w:hAnsi="Cavolini" w:cs="Cavolini"/>
          <w:sz w:val="18"/>
          <w:szCs w:val="18"/>
        </w:rPr>
        <w:t xml:space="preserve">. Palvelussa käsitellään seuraavia tietoja: </w:t>
      </w:r>
    </w:p>
    <w:p w14:paraId="03303397" w14:textId="2F896010" w:rsidR="00526716" w:rsidRPr="00853122" w:rsidRDefault="00526716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Henkilötiedot: etu- ja sukunimi</w:t>
      </w:r>
    </w:p>
    <w:p w14:paraId="112DC232" w14:textId="42F7DB82" w:rsidR="00526716" w:rsidRPr="00853122" w:rsidRDefault="00526716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Yhteystiedot: puhelinnumero, sähköpostiosoite ja osoitetiedot</w:t>
      </w:r>
    </w:p>
    <w:p w14:paraId="4FFE67BF" w14:textId="54CB140A" w:rsidR="00526716" w:rsidRPr="00853122" w:rsidRDefault="00526716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Käyttötiedot: palvelun tilaaminen</w:t>
      </w:r>
    </w:p>
    <w:p w14:paraId="7E93D32F" w14:textId="18A7FBA9" w:rsidR="00526716" w:rsidRPr="00853122" w:rsidRDefault="00526716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 xml:space="preserve">Muut käyttäjän antamat tiedot: esimerkiksi koiran potilashistoria tai laboratoriotulokset </w:t>
      </w:r>
      <w:proofErr w:type="spellStart"/>
      <w:r w:rsidRPr="00853122">
        <w:rPr>
          <w:rFonts w:ascii="Cavolini" w:hAnsi="Cavolini" w:cs="Cavolini"/>
          <w:sz w:val="18"/>
          <w:szCs w:val="18"/>
        </w:rPr>
        <w:t>ym</w:t>
      </w:r>
      <w:proofErr w:type="spellEnd"/>
    </w:p>
    <w:p w14:paraId="1D69361F" w14:textId="6AB525F7" w:rsidR="00530930" w:rsidRPr="00853122" w:rsidRDefault="00530930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Asiakkaan tietoja voidaan käsitellä</w:t>
      </w:r>
      <w:r w:rsidR="00A01179" w:rsidRPr="00853122">
        <w:rPr>
          <w:rFonts w:ascii="Cavolini" w:hAnsi="Cavolini" w:cs="Cavolini"/>
          <w:sz w:val="18"/>
          <w:szCs w:val="18"/>
        </w:rPr>
        <w:t xml:space="preserve"> lain sallimissa rajoissa, palvelun omassa rekisterissä.</w:t>
      </w:r>
    </w:p>
    <w:p w14:paraId="6BDD07B6" w14:textId="77777777" w:rsidR="00F80E2B" w:rsidRPr="00853122" w:rsidRDefault="00AA0F76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b/>
          <w:bCs/>
          <w:sz w:val="18"/>
          <w:szCs w:val="18"/>
        </w:rPr>
        <w:t>Tietojen säilyttäminen</w:t>
      </w:r>
      <w:r w:rsidR="00F80E2B" w:rsidRPr="00853122">
        <w:rPr>
          <w:rFonts w:ascii="Cavolini" w:hAnsi="Cavolini" w:cs="Cavolini"/>
          <w:b/>
          <w:bCs/>
          <w:sz w:val="18"/>
          <w:szCs w:val="18"/>
        </w:rPr>
        <w:t xml:space="preserve">, </w:t>
      </w:r>
      <w:r w:rsidRPr="00853122">
        <w:rPr>
          <w:rFonts w:ascii="Cavolini" w:hAnsi="Cavolini" w:cs="Cavolini"/>
          <w:b/>
          <w:bCs/>
          <w:sz w:val="18"/>
          <w:szCs w:val="18"/>
        </w:rPr>
        <w:t>luovutus</w:t>
      </w:r>
      <w:r w:rsidR="00F80E2B" w:rsidRPr="00853122">
        <w:rPr>
          <w:rFonts w:ascii="Cavolini" w:hAnsi="Cavolini" w:cs="Cavolini"/>
          <w:b/>
          <w:bCs/>
          <w:sz w:val="18"/>
          <w:szCs w:val="18"/>
        </w:rPr>
        <w:t xml:space="preserve"> ja tarkastusoikeus</w:t>
      </w:r>
      <w:r w:rsidRPr="00853122">
        <w:rPr>
          <w:rFonts w:ascii="Cavolini" w:hAnsi="Cavolini" w:cs="Cavolini"/>
          <w:b/>
          <w:bCs/>
          <w:sz w:val="18"/>
          <w:szCs w:val="18"/>
        </w:rPr>
        <w:t xml:space="preserve">: </w:t>
      </w:r>
      <w:r w:rsidRPr="00853122">
        <w:rPr>
          <w:rFonts w:ascii="Cavolini" w:hAnsi="Cavolini" w:cs="Cavolini"/>
          <w:sz w:val="18"/>
          <w:szCs w:val="18"/>
        </w:rPr>
        <w:t>tiedot säilytetään vain sen ajan, kuin on tarpeen asiakkaan palvelemisen kannalta. Asiakas voi myös itse pyytää tietojensa poistoa.</w:t>
      </w:r>
    </w:p>
    <w:p w14:paraId="3E90958E" w14:textId="6995999E" w:rsidR="00AA0F76" w:rsidRPr="00853122" w:rsidRDefault="00AA0F76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 xml:space="preserve">Rekisterin tietoja ei luovuteta ulkopuolisille. Asiakkaan henkilötietoja käsiteltäessä noudatetaan </w:t>
      </w:r>
      <w:r w:rsidR="00EC781B" w:rsidRPr="00853122">
        <w:rPr>
          <w:rFonts w:ascii="Cavolini" w:hAnsi="Cavolini" w:cs="Cavolini"/>
          <w:sz w:val="18"/>
          <w:szCs w:val="18"/>
        </w:rPr>
        <w:t>EU:n yleistä tietosuoja-asetusta (GDPR) ja muuta soveltuvaa tietosuojalainsäädäntöä.</w:t>
      </w:r>
    </w:p>
    <w:p w14:paraId="05F480AB" w14:textId="5903CD63" w:rsidR="00F80E2B" w:rsidRPr="00853122" w:rsidRDefault="00F80E2B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Asiakkaalla on oikeus tarkastaa, mitä häntä koskevia tietoja on tallennettu henkilörekisteriin.</w:t>
      </w:r>
      <w:r w:rsidR="00BC4910" w:rsidRPr="00853122">
        <w:rPr>
          <w:rFonts w:ascii="Cavolini" w:hAnsi="Cavolini" w:cs="Cavolini"/>
          <w:sz w:val="18"/>
          <w:szCs w:val="18"/>
        </w:rPr>
        <w:t xml:space="preserve"> Asiakas voi myös pyytää omien tietojen päivittämistä, täydentämistä tai korjaamista.</w:t>
      </w:r>
    </w:p>
    <w:p w14:paraId="703EAD0F" w14:textId="77777777" w:rsidR="00F80E2B" w:rsidRPr="00853122" w:rsidRDefault="00F80E2B">
      <w:pPr>
        <w:rPr>
          <w:rFonts w:ascii="Cavolini" w:hAnsi="Cavolini" w:cs="Cavolini"/>
          <w:sz w:val="18"/>
          <w:szCs w:val="18"/>
        </w:rPr>
      </w:pPr>
    </w:p>
    <w:p w14:paraId="2AB10A98" w14:textId="16BE3BD2" w:rsidR="00F80E2B" w:rsidRPr="00853122" w:rsidRDefault="00F80E2B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b/>
          <w:bCs/>
          <w:sz w:val="18"/>
          <w:szCs w:val="18"/>
        </w:rPr>
        <w:t xml:space="preserve">Muut mahdolliset oikeudet: </w:t>
      </w:r>
      <w:r w:rsidRPr="00853122">
        <w:rPr>
          <w:rFonts w:ascii="Cavolini" w:hAnsi="Cavolini" w:cs="Cavolini"/>
          <w:sz w:val="18"/>
          <w:szCs w:val="18"/>
        </w:rPr>
        <w:t>asiakkaalla on oikeus kieltää rekisterinpitäjää käsittelemästä häntä itseään koskevia tietoja suoramarkkinointia varten.</w:t>
      </w:r>
    </w:p>
    <w:p w14:paraId="29059B43" w14:textId="5790C4BD" w:rsidR="00BC4910" w:rsidRPr="00853122" w:rsidRDefault="00BC4910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Rekisterinpitäjän s</w:t>
      </w:r>
      <w:r w:rsidR="00F80E2B" w:rsidRPr="00853122">
        <w:rPr>
          <w:rFonts w:ascii="Cavolini" w:hAnsi="Cavolini" w:cs="Cavolini"/>
          <w:sz w:val="18"/>
          <w:szCs w:val="18"/>
        </w:rPr>
        <w:t>ivujen sisältö voi sisältää linkkejä toisten osapuolten verkkosivustoille, jotka eivät ole rekisterinpitäjän hallinnassa, eikä rekisterinpitäjä tällöin vastaa</w:t>
      </w:r>
      <w:r w:rsidRPr="00853122">
        <w:rPr>
          <w:rFonts w:ascii="Cavolini" w:hAnsi="Cavolini" w:cs="Cavolini"/>
          <w:sz w:val="18"/>
          <w:szCs w:val="18"/>
        </w:rPr>
        <w:t xml:space="preserve"> toisten verkkosivujen sisällöstä. Jos asiakas siirtyy linkitetylle verkkosivustolle, hänen tulee itse tutustua kyseisen sivuston tietosuojaselosteeseen ja muihin käyttöehtoihin.</w:t>
      </w:r>
    </w:p>
    <w:p w14:paraId="4BAF816E" w14:textId="77777777" w:rsidR="00853122" w:rsidRPr="00853122" w:rsidRDefault="00853122">
      <w:pPr>
        <w:rPr>
          <w:rFonts w:ascii="Cavolini" w:hAnsi="Cavolini" w:cs="Cavolini"/>
          <w:sz w:val="18"/>
          <w:szCs w:val="18"/>
        </w:rPr>
      </w:pPr>
    </w:p>
    <w:p w14:paraId="55EFBEEF" w14:textId="24A99240" w:rsidR="00BC4910" w:rsidRPr="00853122" w:rsidRDefault="00BC4910">
      <w:pPr>
        <w:rPr>
          <w:rFonts w:ascii="Cavolini" w:hAnsi="Cavolini" w:cs="Cavolini"/>
          <w:sz w:val="18"/>
          <w:szCs w:val="18"/>
        </w:rPr>
      </w:pPr>
      <w:r w:rsidRPr="00853122">
        <w:rPr>
          <w:rFonts w:ascii="Cavolini" w:hAnsi="Cavolini" w:cs="Cavolini"/>
          <w:sz w:val="18"/>
          <w:szCs w:val="18"/>
        </w:rPr>
        <w:t>Päivitetty 2.10.2025</w:t>
      </w:r>
    </w:p>
    <w:sectPr w:rsidR="00BC4910" w:rsidRPr="008531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087E"/>
    <w:multiLevelType w:val="hybridMultilevel"/>
    <w:tmpl w:val="96E66EAA"/>
    <w:lvl w:ilvl="0" w:tplc="0A0EF87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8" w:hanging="360"/>
      </w:pPr>
    </w:lvl>
    <w:lvl w:ilvl="2" w:tplc="040B001B" w:tentative="1">
      <w:start w:val="1"/>
      <w:numFmt w:val="lowerRoman"/>
      <w:lvlText w:val="%3."/>
      <w:lvlJc w:val="right"/>
      <w:pPr>
        <w:ind w:left="1848" w:hanging="180"/>
      </w:pPr>
    </w:lvl>
    <w:lvl w:ilvl="3" w:tplc="040B000F" w:tentative="1">
      <w:start w:val="1"/>
      <w:numFmt w:val="decimal"/>
      <w:lvlText w:val="%4."/>
      <w:lvlJc w:val="left"/>
      <w:pPr>
        <w:ind w:left="2568" w:hanging="360"/>
      </w:pPr>
    </w:lvl>
    <w:lvl w:ilvl="4" w:tplc="040B0019" w:tentative="1">
      <w:start w:val="1"/>
      <w:numFmt w:val="lowerLetter"/>
      <w:lvlText w:val="%5."/>
      <w:lvlJc w:val="left"/>
      <w:pPr>
        <w:ind w:left="3288" w:hanging="360"/>
      </w:pPr>
    </w:lvl>
    <w:lvl w:ilvl="5" w:tplc="040B001B" w:tentative="1">
      <w:start w:val="1"/>
      <w:numFmt w:val="lowerRoman"/>
      <w:lvlText w:val="%6."/>
      <w:lvlJc w:val="right"/>
      <w:pPr>
        <w:ind w:left="4008" w:hanging="180"/>
      </w:pPr>
    </w:lvl>
    <w:lvl w:ilvl="6" w:tplc="040B000F" w:tentative="1">
      <w:start w:val="1"/>
      <w:numFmt w:val="decimal"/>
      <w:lvlText w:val="%7."/>
      <w:lvlJc w:val="left"/>
      <w:pPr>
        <w:ind w:left="4728" w:hanging="360"/>
      </w:pPr>
    </w:lvl>
    <w:lvl w:ilvl="7" w:tplc="040B0019" w:tentative="1">
      <w:start w:val="1"/>
      <w:numFmt w:val="lowerLetter"/>
      <w:lvlText w:val="%8."/>
      <w:lvlJc w:val="left"/>
      <w:pPr>
        <w:ind w:left="5448" w:hanging="360"/>
      </w:pPr>
    </w:lvl>
    <w:lvl w:ilvl="8" w:tplc="040B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8136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C7"/>
    <w:rsid w:val="00164FEE"/>
    <w:rsid w:val="002214C7"/>
    <w:rsid w:val="00331592"/>
    <w:rsid w:val="003F73E5"/>
    <w:rsid w:val="00526716"/>
    <w:rsid w:val="00530930"/>
    <w:rsid w:val="006D5E38"/>
    <w:rsid w:val="00853122"/>
    <w:rsid w:val="00A01179"/>
    <w:rsid w:val="00A74401"/>
    <w:rsid w:val="00AA0F76"/>
    <w:rsid w:val="00B97D8B"/>
    <w:rsid w:val="00BC4910"/>
    <w:rsid w:val="00D24109"/>
    <w:rsid w:val="00EC781B"/>
    <w:rsid w:val="00F80E2B"/>
    <w:rsid w:val="00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972B"/>
  <w15:chartTrackingRefBased/>
  <w15:docId w15:val="{FE88C608-F946-4111-8C5F-96236448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781B"/>
  </w:style>
  <w:style w:type="paragraph" w:styleId="Otsikko1">
    <w:name w:val="heading 1"/>
    <w:basedOn w:val="Normaali"/>
    <w:next w:val="Normaali"/>
    <w:link w:val="Otsikko1Char"/>
    <w:uiPriority w:val="9"/>
    <w:qFormat/>
    <w:rsid w:val="0022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2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2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2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2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2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2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2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2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2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2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214C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214C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214C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214C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214C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214C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2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2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2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2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2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214C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214C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214C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2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214C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214C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214C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14C7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A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.palokanga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palokangas</dc:creator>
  <cp:keywords/>
  <dc:description/>
  <cp:lastModifiedBy>risto palokangas</cp:lastModifiedBy>
  <cp:revision>2</cp:revision>
  <dcterms:created xsi:type="dcterms:W3CDTF">2025-11-06T09:30:00Z</dcterms:created>
  <dcterms:modified xsi:type="dcterms:W3CDTF">2025-11-06T09:30:00Z</dcterms:modified>
</cp:coreProperties>
</file>